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77"/>
        <w:tblW w:w="11496" w:type="dxa"/>
        <w:tblCellMar>
          <w:left w:w="0" w:type="dxa"/>
          <w:right w:w="0" w:type="dxa"/>
        </w:tblCellMar>
        <w:tblLook w:val="04A0" w:firstRow="1" w:lastRow="0" w:firstColumn="1" w:lastColumn="0" w:noHBand="0" w:noVBand="1"/>
      </w:tblPr>
      <w:tblGrid>
        <w:gridCol w:w="782"/>
        <w:gridCol w:w="4737"/>
        <w:gridCol w:w="5669"/>
        <w:gridCol w:w="308"/>
      </w:tblGrid>
      <w:tr w:rsidR="00F57D37" w:rsidTr="00F57D37">
        <w:trPr>
          <w:cantSplit/>
          <w:trHeight w:val="2123"/>
        </w:trPr>
        <w:tc>
          <w:tcPr>
            <w:tcW w:w="11496" w:type="dxa"/>
            <w:gridSpan w:val="4"/>
            <w:vAlign w:val="center"/>
          </w:tcPr>
          <w:p w:rsidR="00F57D37" w:rsidRDefault="00F57D37">
            <w:pPr>
              <w:jc w:val="center"/>
              <w:rPr>
                <w:rFonts w:ascii="Arial" w:hAnsi="Arial" w:cs="Arial"/>
                <w:sz w:val="20"/>
                <w:szCs w:val="20"/>
              </w:rPr>
            </w:pPr>
          </w:p>
        </w:tc>
      </w:tr>
      <w:tr w:rsidR="00F57D37" w:rsidTr="00F57D37">
        <w:trPr>
          <w:cantSplit/>
          <w:trHeight w:hRule="exact" w:val="423"/>
        </w:trPr>
        <w:tc>
          <w:tcPr>
            <w:tcW w:w="5519" w:type="dxa"/>
            <w:gridSpan w:val="2"/>
          </w:tcPr>
          <w:p w:rsidR="00F57D37" w:rsidRDefault="00F57D37">
            <w:pPr>
              <w:rPr>
                <w:rFonts w:ascii="Arial" w:hAnsi="Arial" w:cs="Arial"/>
                <w:noProof/>
                <w:sz w:val="20"/>
                <w:szCs w:val="20"/>
                <w:lang w:val="en-US"/>
              </w:rPr>
            </w:pPr>
          </w:p>
        </w:tc>
        <w:tc>
          <w:tcPr>
            <w:tcW w:w="5669" w:type="dxa"/>
            <w:vAlign w:val="bottom"/>
            <w:hideMark/>
          </w:tcPr>
          <w:p w:rsidR="00F57D37" w:rsidRDefault="000B3F0F">
            <w:pPr>
              <w:jc w:val="right"/>
              <w:rPr>
                <w:rFonts w:ascii="Arial" w:hAnsi="Arial" w:cs="Arial"/>
                <w:b/>
                <w:color w:val="FFFFFF"/>
                <w:sz w:val="20"/>
                <w:szCs w:val="20"/>
                <w:lang w:eastAsia="en-GB"/>
              </w:rPr>
            </w:pPr>
            <w:r>
              <w:rPr>
                <w:rFonts w:ascii="Arial" w:hAnsi="Arial" w:cs="Arial"/>
                <w:noProof/>
                <w:sz w:val="20"/>
                <w:szCs w:val="20"/>
                <w:lang w:eastAsia="en-GB"/>
              </w:rPr>
              <mc:AlternateContent>
                <mc:Choice Requires="wps">
                  <w:drawing>
                    <wp:anchor distT="0" distB="0" distL="114300" distR="114300" simplePos="0" relativeHeight="251655168" behindDoc="0" locked="0" layoutInCell="1" allowOverlap="1" wp14:anchorId="27FF82F2" wp14:editId="104F4600">
                      <wp:simplePos x="0" y="0"/>
                      <wp:positionH relativeFrom="column">
                        <wp:posOffset>1127760</wp:posOffset>
                      </wp:positionH>
                      <wp:positionV relativeFrom="paragraph">
                        <wp:posOffset>110490</wp:posOffset>
                      </wp:positionV>
                      <wp:extent cx="1647825" cy="28765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647825"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2B1B" w:rsidRPr="000B3F0F" w:rsidRDefault="006C5DB7" w:rsidP="002C2B1B">
                                  <w:pPr>
                                    <w:jc w:val="right"/>
                                    <w:rPr>
                                      <w:rFonts w:ascii="Arial" w:hAnsi="Arial" w:cs="Arial"/>
                                      <w:b/>
                                      <w:color w:val="FFFFFF" w:themeColor="background1"/>
                                      <w:sz w:val="20"/>
                                    </w:rPr>
                                  </w:pPr>
                                  <w:r>
                                    <w:rPr>
                                      <w:rFonts w:ascii="Arial" w:hAnsi="Arial" w:cs="Arial"/>
                                      <w:b/>
                                      <w:color w:val="FFFFFF" w:themeColor="background1"/>
                                      <w:sz w:val="20"/>
                                    </w:rPr>
                                    <w:t>17</w:t>
                                  </w:r>
                                  <w:r w:rsidRPr="006C5DB7">
                                    <w:rPr>
                                      <w:rFonts w:ascii="Arial" w:hAnsi="Arial" w:cs="Arial"/>
                                      <w:b/>
                                      <w:color w:val="FFFFFF" w:themeColor="background1"/>
                                      <w:sz w:val="20"/>
                                      <w:vertAlign w:val="superscript"/>
                                    </w:rPr>
                                    <w:t>th</w:t>
                                  </w:r>
                                  <w:r>
                                    <w:rPr>
                                      <w:rFonts w:ascii="Arial" w:hAnsi="Arial" w:cs="Arial"/>
                                      <w:b/>
                                      <w:color w:val="FFFFFF" w:themeColor="background1"/>
                                      <w:sz w:val="20"/>
                                    </w:rPr>
                                    <w:t xml:space="preserve"> September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F82F2" id="_x0000_t202" coordsize="21600,21600" o:spt="202" path="m,l,21600r21600,l21600,xe">
                      <v:stroke joinstyle="miter"/>
                      <v:path gradientshapeok="t" o:connecttype="rect"/>
                    </v:shapetype>
                    <v:shape id="Text Box 13" o:spid="_x0000_s1026" type="#_x0000_t202" style="position:absolute;left:0;text-align:left;margin-left:88.8pt;margin-top:8.7pt;width:129.75pt;height:2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" filled="f" stroked="f" strokeweight=".5pt">
                      <v:textbox>
                        <w:txbxContent>
                          <w:p w:rsidR="002C2B1B" w:rsidRPr="000B3F0F" w:rsidRDefault="006C5DB7" w:rsidP="002C2B1B">
                            <w:pPr>
                              <w:jc w:val="right"/>
                              <w:rPr>
                                <w:rFonts w:ascii="Arial" w:hAnsi="Arial" w:cs="Arial"/>
                                <w:b/>
                                <w:color w:val="FFFFFF" w:themeColor="background1"/>
                                <w:sz w:val="20"/>
                              </w:rPr>
                            </w:pPr>
                            <w:r>
                              <w:rPr>
                                <w:rFonts w:ascii="Arial" w:hAnsi="Arial" w:cs="Arial"/>
                                <w:b/>
                                <w:color w:val="FFFFFF" w:themeColor="background1"/>
                                <w:sz w:val="20"/>
                              </w:rPr>
                              <w:t>17</w:t>
                            </w:r>
                            <w:r w:rsidRPr="006C5DB7">
                              <w:rPr>
                                <w:rFonts w:ascii="Arial" w:hAnsi="Arial" w:cs="Arial"/>
                                <w:b/>
                                <w:color w:val="FFFFFF" w:themeColor="background1"/>
                                <w:sz w:val="20"/>
                                <w:vertAlign w:val="superscript"/>
                              </w:rPr>
                              <w:t>th</w:t>
                            </w:r>
                            <w:r>
                              <w:rPr>
                                <w:rFonts w:ascii="Arial" w:hAnsi="Arial" w:cs="Arial"/>
                                <w:b/>
                                <w:color w:val="FFFFFF" w:themeColor="background1"/>
                                <w:sz w:val="20"/>
                              </w:rPr>
                              <w:t xml:space="preserve"> September 2019</w:t>
                            </w:r>
                          </w:p>
                        </w:txbxContent>
                      </v:textbox>
                    </v:shape>
                  </w:pict>
                </mc:Fallback>
              </mc:AlternateContent>
            </w:r>
          </w:p>
        </w:tc>
        <w:tc>
          <w:tcPr>
            <w:tcW w:w="308" w:type="dxa"/>
          </w:tcPr>
          <w:p w:rsidR="00F57D37" w:rsidRDefault="00F57D37">
            <w:pPr>
              <w:rPr>
                <w:rFonts w:ascii="Arial" w:hAnsi="Arial" w:cs="Arial"/>
                <w:color w:val="FFFFFF"/>
                <w:sz w:val="20"/>
                <w:szCs w:val="20"/>
              </w:rPr>
            </w:pPr>
          </w:p>
        </w:tc>
      </w:tr>
      <w:tr w:rsidR="00F57D37" w:rsidTr="006C5DB7">
        <w:trPr>
          <w:cantSplit/>
          <w:trHeight w:hRule="exact" w:val="563"/>
        </w:trPr>
        <w:tc>
          <w:tcPr>
            <w:tcW w:w="782" w:type="dxa"/>
          </w:tcPr>
          <w:p w:rsidR="00F57D37" w:rsidRDefault="00F57D37" w:rsidP="002C2B1B">
            <w:pPr>
              <w:spacing w:after="0"/>
              <w:rPr>
                <w:rFonts w:ascii="Arial" w:hAnsi="Arial" w:cs="Arial"/>
                <w:sz w:val="20"/>
                <w:szCs w:val="20"/>
              </w:rPr>
            </w:pPr>
          </w:p>
        </w:tc>
        <w:tc>
          <w:tcPr>
            <w:tcW w:w="4737" w:type="dxa"/>
            <w:vAlign w:val="center"/>
          </w:tcPr>
          <w:p w:rsidR="002C2B1B" w:rsidRDefault="002C2B1B" w:rsidP="002C2B1B">
            <w:pPr>
              <w:spacing w:after="0"/>
              <w:rPr>
                <w:rFonts w:ascii="Arial" w:hAnsi="Arial" w:cs="Arial"/>
                <w:sz w:val="20"/>
                <w:szCs w:val="20"/>
              </w:rPr>
            </w:pPr>
          </w:p>
        </w:tc>
        <w:tc>
          <w:tcPr>
            <w:tcW w:w="5669" w:type="dxa"/>
            <w:vAlign w:val="center"/>
          </w:tcPr>
          <w:p w:rsidR="00F57D37" w:rsidRPr="00F57D37" w:rsidRDefault="00F57D37" w:rsidP="002C2B1B">
            <w:pPr>
              <w:spacing w:after="0"/>
              <w:jc w:val="right"/>
              <w:rPr>
                <w:rFonts w:ascii="Arial" w:hAnsi="Arial" w:cs="Arial"/>
                <w:sz w:val="20"/>
                <w:szCs w:val="20"/>
              </w:rPr>
            </w:pPr>
          </w:p>
        </w:tc>
        <w:tc>
          <w:tcPr>
            <w:tcW w:w="308" w:type="dxa"/>
            <w:vAlign w:val="center"/>
          </w:tcPr>
          <w:p w:rsidR="00F57D37" w:rsidRDefault="00F57D37" w:rsidP="002C2B1B">
            <w:pPr>
              <w:spacing w:after="0"/>
              <w:rPr>
                <w:rFonts w:ascii="Arial" w:hAnsi="Arial" w:cs="Arial"/>
                <w:sz w:val="20"/>
                <w:szCs w:val="20"/>
              </w:rPr>
            </w:pPr>
          </w:p>
        </w:tc>
      </w:tr>
    </w:tbl>
    <w:p w:rsidR="006C5DB7" w:rsidRPr="006C5DB7" w:rsidRDefault="006C5DB7" w:rsidP="006C5DB7">
      <w:pPr>
        <w:spacing w:after="0"/>
        <w:rPr>
          <w:rFonts w:ascii="Arial" w:hAnsi="Arial" w:cs="Arial"/>
        </w:rPr>
      </w:pPr>
      <w:r w:rsidRPr="006C5DB7">
        <w:rPr>
          <w:rFonts w:ascii="Arial" w:hAnsi="Arial" w:cs="Arial"/>
        </w:rPr>
        <w:t>Dear Parent or Guardian,</w:t>
      </w:r>
    </w:p>
    <w:p w:rsidR="006C5DB7" w:rsidRPr="006C5DB7" w:rsidRDefault="006C5DB7" w:rsidP="006C5DB7">
      <w:pPr>
        <w:spacing w:after="0"/>
        <w:rPr>
          <w:rFonts w:ascii="Arial" w:hAnsi="Arial" w:cs="Arial"/>
        </w:rPr>
      </w:pPr>
    </w:p>
    <w:p w:rsidR="006C5DB7" w:rsidRPr="006C5DB7" w:rsidRDefault="006C5DB7" w:rsidP="006C5DB7">
      <w:pPr>
        <w:spacing w:after="0"/>
        <w:rPr>
          <w:rFonts w:ascii="Arial" w:hAnsi="Arial" w:cs="Arial"/>
          <w:b/>
          <w:u w:val="single"/>
        </w:rPr>
      </w:pPr>
      <w:r w:rsidRPr="006C5DB7">
        <w:rPr>
          <w:rFonts w:ascii="Arial" w:hAnsi="Arial" w:cs="Arial"/>
          <w:b/>
          <w:u w:val="single"/>
        </w:rPr>
        <w:t>EPR and Humanities trip to Krakow and Auschwitz</w:t>
      </w:r>
    </w:p>
    <w:p w:rsidR="006C5DB7" w:rsidRPr="006C5DB7" w:rsidRDefault="006C5DB7" w:rsidP="006C5DB7">
      <w:pPr>
        <w:spacing w:after="0"/>
        <w:rPr>
          <w:rFonts w:ascii="Arial" w:hAnsi="Arial" w:cs="Arial"/>
          <w:u w:val="single"/>
        </w:rPr>
      </w:pPr>
    </w:p>
    <w:p w:rsidR="006C5DB7" w:rsidRPr="006C5DB7" w:rsidRDefault="006C5DB7" w:rsidP="006C5DB7">
      <w:pPr>
        <w:spacing w:after="0"/>
        <w:jc w:val="both"/>
        <w:rPr>
          <w:rFonts w:ascii="Arial" w:hAnsi="Arial" w:cs="Arial"/>
        </w:rPr>
      </w:pPr>
      <w:r w:rsidRPr="006C5DB7">
        <w:rPr>
          <w:rFonts w:ascii="Arial" w:hAnsi="Arial" w:cs="Arial"/>
        </w:rPr>
        <w:t xml:space="preserve">We are pleased to inform you of the final details for the trip to Krakow and Auschwitz. </w:t>
      </w:r>
    </w:p>
    <w:p w:rsidR="006C5DB7" w:rsidRPr="006C5DB7" w:rsidRDefault="006C5DB7" w:rsidP="006C5DB7">
      <w:pPr>
        <w:spacing w:after="0"/>
        <w:jc w:val="both"/>
        <w:rPr>
          <w:rFonts w:ascii="Arial" w:hAnsi="Arial" w:cs="Arial"/>
        </w:rPr>
      </w:pPr>
    </w:p>
    <w:p w:rsidR="006C5DB7" w:rsidRPr="006C5DB7" w:rsidRDefault="006C5DB7" w:rsidP="006C5DB7">
      <w:pPr>
        <w:spacing w:after="0"/>
        <w:jc w:val="both"/>
        <w:rPr>
          <w:rFonts w:ascii="Arial" w:hAnsi="Arial" w:cs="Arial"/>
        </w:rPr>
      </w:pPr>
      <w:r w:rsidRPr="006C5DB7">
        <w:rPr>
          <w:rFonts w:ascii="Arial" w:hAnsi="Arial" w:cs="Arial"/>
        </w:rPr>
        <w:t xml:space="preserve">The trip will take place over two days: </w:t>
      </w:r>
      <w:r w:rsidRPr="006C5DB7">
        <w:rPr>
          <w:rFonts w:ascii="Arial" w:hAnsi="Arial" w:cs="Arial"/>
          <w:b/>
        </w:rPr>
        <w:t>Wednesday 27</w:t>
      </w:r>
      <w:r w:rsidRPr="006C5DB7">
        <w:rPr>
          <w:rFonts w:ascii="Arial" w:hAnsi="Arial" w:cs="Arial"/>
          <w:b/>
          <w:vertAlign w:val="superscript"/>
        </w:rPr>
        <w:t>th</w:t>
      </w:r>
      <w:r w:rsidRPr="006C5DB7">
        <w:rPr>
          <w:rFonts w:ascii="Arial" w:hAnsi="Arial" w:cs="Arial"/>
          <w:b/>
        </w:rPr>
        <w:t xml:space="preserve"> November and Thursday 28</w:t>
      </w:r>
      <w:r w:rsidRPr="006C5DB7">
        <w:rPr>
          <w:rFonts w:ascii="Arial" w:hAnsi="Arial" w:cs="Arial"/>
          <w:b/>
          <w:vertAlign w:val="superscript"/>
        </w:rPr>
        <w:t>th</w:t>
      </w:r>
      <w:r w:rsidRPr="006C5DB7">
        <w:rPr>
          <w:rFonts w:ascii="Arial" w:hAnsi="Arial" w:cs="Arial"/>
          <w:b/>
        </w:rPr>
        <w:t xml:space="preserve"> November 2019</w:t>
      </w:r>
      <w:r w:rsidRPr="006C5DB7">
        <w:rPr>
          <w:rFonts w:ascii="Arial" w:hAnsi="Arial" w:cs="Arial"/>
        </w:rPr>
        <w:t xml:space="preserve">. </w:t>
      </w:r>
    </w:p>
    <w:p w:rsidR="006C5DB7" w:rsidRPr="006C5DB7" w:rsidRDefault="006C5DB7" w:rsidP="006C5DB7">
      <w:pPr>
        <w:spacing w:after="0"/>
        <w:jc w:val="both"/>
        <w:rPr>
          <w:rFonts w:ascii="Arial" w:hAnsi="Arial" w:cs="Arial"/>
        </w:rPr>
      </w:pPr>
    </w:p>
    <w:p w:rsidR="006C5DB7" w:rsidRPr="006C5DB7" w:rsidRDefault="006C5DB7" w:rsidP="006C5DB7">
      <w:pPr>
        <w:spacing w:after="0"/>
        <w:jc w:val="both"/>
        <w:rPr>
          <w:rFonts w:ascii="Arial" w:hAnsi="Arial" w:cs="Arial"/>
        </w:rPr>
      </w:pPr>
      <w:r w:rsidRPr="006C5DB7">
        <w:rPr>
          <w:rFonts w:ascii="Arial" w:hAnsi="Arial" w:cs="Arial"/>
        </w:rPr>
        <w:t xml:space="preserve">Students will need to be at </w:t>
      </w:r>
      <w:r w:rsidRPr="006C5DB7">
        <w:rPr>
          <w:rFonts w:ascii="Arial" w:hAnsi="Arial" w:cs="Arial"/>
          <w:b/>
        </w:rPr>
        <w:t>Teignmouth Train Station at: 5:30 am to travel to Bristol airport for a flight at 10:15 am on Wednesday.</w:t>
      </w:r>
      <w:r w:rsidRPr="006C5DB7">
        <w:rPr>
          <w:rFonts w:ascii="Arial" w:hAnsi="Arial" w:cs="Arial"/>
        </w:rPr>
        <w:t xml:space="preserve"> Please bear in mind if students do not arrive at the allocated time, we will unfortunately, have to leave without them. Students must give us their passport to enter the coach. </w:t>
      </w:r>
      <w:r w:rsidRPr="006C5DB7">
        <w:rPr>
          <w:rFonts w:ascii="Arial" w:hAnsi="Arial" w:cs="Arial"/>
          <w:b/>
        </w:rPr>
        <w:t>Students will return at 12:00 am (midnight) on Thursday.</w:t>
      </w:r>
      <w:r w:rsidRPr="006C5DB7">
        <w:rPr>
          <w:rFonts w:ascii="Arial" w:hAnsi="Arial" w:cs="Arial"/>
        </w:rPr>
        <w:t xml:space="preserve"> We will advise students if this changes so you will remain updated.</w:t>
      </w:r>
    </w:p>
    <w:p w:rsidR="006C5DB7" w:rsidRPr="006C5DB7" w:rsidRDefault="006C5DB7" w:rsidP="006C5DB7">
      <w:pPr>
        <w:spacing w:after="0"/>
        <w:jc w:val="both"/>
        <w:rPr>
          <w:rFonts w:ascii="Arial" w:hAnsi="Arial" w:cs="Arial"/>
        </w:rPr>
      </w:pPr>
    </w:p>
    <w:p w:rsidR="006C5DB7" w:rsidRPr="006C5DB7" w:rsidRDefault="006C5DB7" w:rsidP="006C5DB7">
      <w:pPr>
        <w:spacing w:after="80"/>
        <w:jc w:val="both"/>
        <w:rPr>
          <w:rFonts w:ascii="Arial" w:hAnsi="Arial" w:cs="Arial"/>
        </w:rPr>
      </w:pPr>
      <w:r w:rsidRPr="006C5DB7">
        <w:rPr>
          <w:rFonts w:ascii="Arial" w:hAnsi="Arial" w:cs="Arial"/>
        </w:rPr>
        <w:t>Whilst in Krakow, students will visit:</w:t>
      </w:r>
    </w:p>
    <w:p w:rsidR="006C5DB7" w:rsidRPr="006C5DB7" w:rsidRDefault="006C5DB7" w:rsidP="006C5DB7">
      <w:pPr>
        <w:pStyle w:val="ListParagraph"/>
        <w:numPr>
          <w:ilvl w:val="0"/>
          <w:numId w:val="1"/>
        </w:numPr>
        <w:jc w:val="both"/>
        <w:rPr>
          <w:rFonts w:ascii="Arial" w:hAnsi="Arial" w:cs="Arial"/>
          <w:sz w:val="22"/>
          <w:szCs w:val="22"/>
        </w:rPr>
      </w:pPr>
      <w:r w:rsidRPr="006C5DB7">
        <w:rPr>
          <w:rFonts w:ascii="Arial" w:hAnsi="Arial" w:cs="Arial"/>
          <w:sz w:val="22"/>
          <w:szCs w:val="22"/>
        </w:rPr>
        <w:t>Former Jewish districts in Krakow.</w:t>
      </w:r>
    </w:p>
    <w:p w:rsidR="006C5DB7" w:rsidRPr="006C5DB7" w:rsidRDefault="006C5DB7" w:rsidP="006C5DB7">
      <w:pPr>
        <w:numPr>
          <w:ilvl w:val="0"/>
          <w:numId w:val="1"/>
        </w:numPr>
        <w:spacing w:after="0" w:line="240" w:lineRule="auto"/>
        <w:jc w:val="both"/>
        <w:rPr>
          <w:rFonts w:ascii="Arial" w:hAnsi="Arial" w:cs="Arial"/>
        </w:rPr>
      </w:pPr>
      <w:r w:rsidRPr="006C5DB7">
        <w:rPr>
          <w:rFonts w:ascii="Arial" w:hAnsi="Arial" w:cs="Arial"/>
        </w:rPr>
        <w:t>Where the Jewish Ghettoes were and hear stories of the liquidation of the Krakow Ghetto.</w:t>
      </w:r>
    </w:p>
    <w:p w:rsidR="006C5DB7" w:rsidRPr="006C5DB7" w:rsidRDefault="006C5DB7" w:rsidP="006C5DB7">
      <w:pPr>
        <w:numPr>
          <w:ilvl w:val="0"/>
          <w:numId w:val="1"/>
        </w:numPr>
        <w:spacing w:after="0" w:line="240" w:lineRule="auto"/>
        <w:jc w:val="both"/>
        <w:rPr>
          <w:rFonts w:ascii="Arial" w:hAnsi="Arial" w:cs="Arial"/>
        </w:rPr>
      </w:pPr>
      <w:r w:rsidRPr="006C5DB7">
        <w:rPr>
          <w:rFonts w:ascii="Arial" w:hAnsi="Arial" w:cs="Arial"/>
        </w:rPr>
        <w:t>External of Schindler’s Factory</w:t>
      </w:r>
    </w:p>
    <w:p w:rsidR="006C5DB7" w:rsidRPr="006C5DB7" w:rsidRDefault="006C5DB7" w:rsidP="006C5DB7">
      <w:pPr>
        <w:numPr>
          <w:ilvl w:val="0"/>
          <w:numId w:val="1"/>
        </w:numPr>
        <w:spacing w:after="0" w:line="240" w:lineRule="auto"/>
        <w:jc w:val="both"/>
        <w:rPr>
          <w:rFonts w:ascii="Arial" w:hAnsi="Arial" w:cs="Arial"/>
        </w:rPr>
      </w:pPr>
      <w:r w:rsidRPr="006C5DB7">
        <w:rPr>
          <w:rFonts w:ascii="Arial" w:hAnsi="Arial" w:cs="Arial"/>
        </w:rPr>
        <w:t>Auschwitz I</w:t>
      </w:r>
    </w:p>
    <w:p w:rsidR="006C5DB7" w:rsidRPr="006C5DB7" w:rsidRDefault="006C5DB7" w:rsidP="006C5DB7">
      <w:pPr>
        <w:numPr>
          <w:ilvl w:val="0"/>
          <w:numId w:val="1"/>
        </w:numPr>
        <w:spacing w:after="0" w:line="240" w:lineRule="auto"/>
        <w:jc w:val="both"/>
        <w:rPr>
          <w:rFonts w:ascii="Arial" w:hAnsi="Arial" w:cs="Arial"/>
        </w:rPr>
      </w:pPr>
      <w:proofErr w:type="spellStart"/>
      <w:r w:rsidRPr="006C5DB7">
        <w:rPr>
          <w:rFonts w:ascii="Arial" w:hAnsi="Arial" w:cs="Arial"/>
        </w:rPr>
        <w:t>Birkenau</w:t>
      </w:r>
      <w:proofErr w:type="spellEnd"/>
      <w:r w:rsidRPr="006C5DB7">
        <w:rPr>
          <w:rFonts w:ascii="Arial" w:hAnsi="Arial" w:cs="Arial"/>
        </w:rPr>
        <w:t xml:space="preserve"> </w:t>
      </w:r>
    </w:p>
    <w:p w:rsidR="006C5DB7" w:rsidRPr="006C5DB7" w:rsidRDefault="006C5DB7" w:rsidP="006C5DB7">
      <w:pPr>
        <w:spacing w:after="0"/>
        <w:jc w:val="both"/>
        <w:rPr>
          <w:rFonts w:ascii="Arial" w:hAnsi="Arial" w:cs="Arial"/>
        </w:rPr>
      </w:pPr>
    </w:p>
    <w:p w:rsidR="006C5DB7" w:rsidRPr="006C5DB7" w:rsidRDefault="006C5DB7" w:rsidP="006C5DB7">
      <w:pPr>
        <w:spacing w:after="0"/>
        <w:jc w:val="both"/>
        <w:rPr>
          <w:rFonts w:ascii="Arial" w:hAnsi="Arial" w:cs="Arial"/>
        </w:rPr>
      </w:pPr>
      <w:r w:rsidRPr="006C5DB7">
        <w:rPr>
          <w:rFonts w:ascii="Arial" w:hAnsi="Arial" w:cs="Arial"/>
        </w:rPr>
        <w:t xml:space="preserve">For further information please see the itinerary attached on the next page. </w:t>
      </w:r>
    </w:p>
    <w:p w:rsidR="006C5DB7" w:rsidRPr="006C5DB7" w:rsidRDefault="006C5DB7" w:rsidP="006C5DB7">
      <w:pPr>
        <w:spacing w:after="0"/>
        <w:jc w:val="both"/>
        <w:rPr>
          <w:rFonts w:ascii="Arial" w:hAnsi="Arial" w:cs="Arial"/>
        </w:rPr>
      </w:pPr>
    </w:p>
    <w:p w:rsidR="006C5DB7" w:rsidRPr="006C5DB7" w:rsidRDefault="006C5DB7" w:rsidP="006C5DB7">
      <w:pPr>
        <w:spacing w:after="0"/>
        <w:jc w:val="both"/>
        <w:rPr>
          <w:rFonts w:ascii="Arial" w:hAnsi="Arial" w:cs="Arial"/>
        </w:rPr>
      </w:pPr>
      <w:r w:rsidRPr="006C5DB7">
        <w:rPr>
          <w:rFonts w:ascii="Arial" w:hAnsi="Arial" w:cs="Arial"/>
        </w:rPr>
        <w:t>What we need from you (if you haven’t done so already) by Tuesday 8</w:t>
      </w:r>
      <w:r w:rsidRPr="006C5DB7">
        <w:rPr>
          <w:rFonts w:ascii="Arial" w:hAnsi="Arial" w:cs="Arial"/>
          <w:vertAlign w:val="superscript"/>
        </w:rPr>
        <w:t>th</w:t>
      </w:r>
      <w:r w:rsidRPr="006C5DB7">
        <w:rPr>
          <w:rFonts w:ascii="Arial" w:hAnsi="Arial" w:cs="Arial"/>
        </w:rPr>
        <w:t xml:space="preserve"> of October 2019:</w:t>
      </w:r>
    </w:p>
    <w:p w:rsidR="006C5DB7" w:rsidRPr="006C5DB7" w:rsidRDefault="006C5DB7" w:rsidP="006C5DB7">
      <w:pPr>
        <w:spacing w:after="0"/>
        <w:jc w:val="both"/>
        <w:rPr>
          <w:rFonts w:ascii="Arial" w:hAnsi="Arial" w:cs="Arial"/>
        </w:rPr>
      </w:pPr>
    </w:p>
    <w:p w:rsidR="006C5DB7" w:rsidRPr="006C5DB7" w:rsidRDefault="006C5DB7" w:rsidP="006C5DB7">
      <w:pPr>
        <w:pStyle w:val="ListParagraph"/>
        <w:numPr>
          <w:ilvl w:val="0"/>
          <w:numId w:val="2"/>
        </w:numPr>
        <w:jc w:val="both"/>
        <w:rPr>
          <w:rFonts w:ascii="Arial" w:hAnsi="Arial" w:cs="Arial"/>
          <w:sz w:val="22"/>
          <w:szCs w:val="22"/>
        </w:rPr>
      </w:pPr>
      <w:r w:rsidRPr="006C5DB7">
        <w:rPr>
          <w:rFonts w:ascii="Arial" w:hAnsi="Arial" w:cs="Arial"/>
          <w:sz w:val="22"/>
          <w:szCs w:val="22"/>
        </w:rPr>
        <w:t>To pay the remaining balance for the trip.</w:t>
      </w:r>
    </w:p>
    <w:p w:rsidR="006C5DB7" w:rsidRPr="006C5DB7" w:rsidRDefault="006C5DB7" w:rsidP="006C5DB7">
      <w:pPr>
        <w:pStyle w:val="ListParagraph"/>
        <w:numPr>
          <w:ilvl w:val="0"/>
          <w:numId w:val="2"/>
        </w:numPr>
        <w:jc w:val="both"/>
        <w:rPr>
          <w:rFonts w:ascii="Arial" w:hAnsi="Arial" w:cs="Arial"/>
          <w:sz w:val="22"/>
          <w:szCs w:val="22"/>
        </w:rPr>
      </w:pPr>
      <w:r w:rsidRPr="006C5DB7">
        <w:rPr>
          <w:rFonts w:ascii="Arial" w:hAnsi="Arial" w:cs="Arial"/>
          <w:sz w:val="22"/>
          <w:szCs w:val="22"/>
        </w:rPr>
        <w:t>Completed SOE3 form for your child.</w:t>
      </w:r>
    </w:p>
    <w:p w:rsidR="006C5DB7" w:rsidRPr="006C5DB7" w:rsidRDefault="006C5DB7" w:rsidP="006C5DB7">
      <w:pPr>
        <w:pStyle w:val="ListParagraph"/>
        <w:numPr>
          <w:ilvl w:val="0"/>
          <w:numId w:val="2"/>
        </w:numPr>
        <w:jc w:val="both"/>
        <w:rPr>
          <w:rFonts w:ascii="Arial" w:hAnsi="Arial" w:cs="Arial"/>
          <w:sz w:val="22"/>
          <w:szCs w:val="22"/>
        </w:rPr>
      </w:pPr>
      <w:r w:rsidRPr="006C5DB7">
        <w:rPr>
          <w:rFonts w:ascii="Arial" w:hAnsi="Arial" w:cs="Arial"/>
          <w:sz w:val="22"/>
          <w:szCs w:val="22"/>
        </w:rPr>
        <w:t>Photocopy of your child’s passport (information page). We can organise this if students bring their passports to us.</w:t>
      </w:r>
    </w:p>
    <w:p w:rsidR="006C5DB7" w:rsidRDefault="006C5DB7" w:rsidP="006C5DB7">
      <w:pPr>
        <w:spacing w:after="0"/>
        <w:jc w:val="both"/>
        <w:rPr>
          <w:rFonts w:ascii="Arial" w:hAnsi="Arial" w:cs="Arial"/>
          <w:b/>
        </w:rPr>
      </w:pPr>
    </w:p>
    <w:p w:rsidR="006C5DB7" w:rsidRPr="006C5DB7" w:rsidRDefault="006C5DB7" w:rsidP="006C5DB7">
      <w:pPr>
        <w:spacing w:after="0"/>
        <w:jc w:val="both"/>
        <w:rPr>
          <w:rFonts w:ascii="Arial" w:hAnsi="Arial" w:cs="Arial"/>
          <w:b/>
        </w:rPr>
      </w:pPr>
      <w:r w:rsidRPr="006C5DB7">
        <w:rPr>
          <w:rFonts w:ascii="Arial" w:hAnsi="Arial" w:cs="Arial"/>
          <w:b/>
        </w:rPr>
        <w:t>A meeting will take place for parents and students on Thursday 10</w:t>
      </w:r>
      <w:r w:rsidRPr="006C5DB7">
        <w:rPr>
          <w:rFonts w:ascii="Arial" w:hAnsi="Arial" w:cs="Arial"/>
          <w:b/>
          <w:vertAlign w:val="superscript"/>
        </w:rPr>
        <w:t>th</w:t>
      </w:r>
      <w:r w:rsidRPr="006C5DB7">
        <w:rPr>
          <w:rFonts w:ascii="Arial" w:hAnsi="Arial" w:cs="Arial"/>
          <w:b/>
        </w:rPr>
        <w:t xml:space="preserve"> of October in the Arts Centre at 6:00pm to go over the necessary details and answer any of your questions. </w:t>
      </w:r>
    </w:p>
    <w:p w:rsidR="006C5DB7" w:rsidRPr="006C5DB7" w:rsidRDefault="006C5DB7" w:rsidP="006C5DB7">
      <w:pPr>
        <w:spacing w:after="0"/>
        <w:jc w:val="both"/>
        <w:rPr>
          <w:rFonts w:ascii="Arial" w:hAnsi="Arial" w:cs="Arial"/>
        </w:rPr>
      </w:pPr>
    </w:p>
    <w:p w:rsidR="006C5DB7" w:rsidRPr="006C5DB7" w:rsidRDefault="006C5DB7" w:rsidP="006C5DB7">
      <w:pPr>
        <w:spacing w:after="0"/>
        <w:jc w:val="both"/>
        <w:rPr>
          <w:rFonts w:ascii="Arial" w:hAnsi="Arial" w:cs="Arial"/>
        </w:rPr>
      </w:pPr>
      <w:r w:rsidRPr="006C5DB7">
        <w:rPr>
          <w:rFonts w:ascii="Arial" w:hAnsi="Arial" w:cs="Arial"/>
        </w:rPr>
        <w:t xml:space="preserve">We recommend a maximum of £35, which is approximately 170 zloty (Polish currency) for spending money, this includes food and souvenirs. </w:t>
      </w:r>
    </w:p>
    <w:p w:rsidR="006C5DB7" w:rsidRPr="006C5DB7" w:rsidRDefault="006C5DB7" w:rsidP="006C5DB7">
      <w:pPr>
        <w:spacing w:after="0"/>
        <w:jc w:val="both"/>
        <w:rPr>
          <w:rFonts w:ascii="Arial" w:hAnsi="Arial" w:cs="Arial"/>
        </w:rPr>
      </w:pPr>
    </w:p>
    <w:p w:rsidR="006C5DB7" w:rsidRPr="006C5DB7" w:rsidRDefault="006C5DB7" w:rsidP="006C5DB7">
      <w:pPr>
        <w:spacing w:after="0"/>
        <w:jc w:val="both"/>
        <w:rPr>
          <w:rFonts w:ascii="Arial" w:hAnsi="Arial" w:cs="Arial"/>
        </w:rPr>
      </w:pPr>
      <w:r w:rsidRPr="006C5DB7">
        <w:rPr>
          <w:rFonts w:ascii="Arial" w:hAnsi="Arial" w:cs="Arial"/>
        </w:rPr>
        <w:lastRenderedPageBreak/>
        <w:t xml:space="preserve">The tour company have recommended that we show the students the film Schindler’s list and have time to discuss this. This film has a rating of a 15 and is unsuitable for younger viewers. A few students on the trip will be 15 years old this year but not before we leave. We would like to make parents and carers aware and seek their permission to show the film to the students. If this is the case for your child, please fill in the permission slip below. </w:t>
      </w:r>
    </w:p>
    <w:p w:rsidR="006C5DB7" w:rsidRPr="006C5DB7" w:rsidRDefault="006C5DB7" w:rsidP="006C5DB7">
      <w:pPr>
        <w:spacing w:after="0"/>
        <w:jc w:val="both"/>
        <w:rPr>
          <w:rFonts w:ascii="Arial" w:hAnsi="Arial" w:cs="Arial"/>
        </w:rPr>
      </w:pPr>
    </w:p>
    <w:p w:rsidR="006C5DB7" w:rsidRPr="006C5DB7" w:rsidRDefault="006C5DB7" w:rsidP="006C5DB7">
      <w:pPr>
        <w:spacing w:after="0"/>
        <w:jc w:val="both"/>
        <w:rPr>
          <w:rFonts w:ascii="Arial" w:hAnsi="Arial" w:cs="Arial"/>
          <w:b/>
        </w:rPr>
      </w:pPr>
      <w:r w:rsidRPr="006C5DB7">
        <w:rPr>
          <w:rFonts w:ascii="Arial" w:hAnsi="Arial" w:cs="Arial"/>
          <w:b/>
        </w:rPr>
        <w:t xml:space="preserve">Students will have to use their own valid passport to go on the trip. </w:t>
      </w:r>
    </w:p>
    <w:p w:rsidR="006C5DB7" w:rsidRPr="006C5DB7" w:rsidRDefault="006C5DB7" w:rsidP="006C5DB7">
      <w:pPr>
        <w:spacing w:after="0"/>
        <w:jc w:val="both"/>
        <w:rPr>
          <w:rFonts w:ascii="Arial" w:hAnsi="Arial" w:cs="Arial"/>
          <w:b/>
        </w:rPr>
      </w:pPr>
    </w:p>
    <w:p w:rsidR="006C5DB7" w:rsidRPr="006C5DB7" w:rsidRDefault="006C5DB7" w:rsidP="006C5DB7">
      <w:pPr>
        <w:spacing w:after="0"/>
        <w:jc w:val="both"/>
        <w:rPr>
          <w:rFonts w:ascii="Arial" w:hAnsi="Arial" w:cs="Arial"/>
        </w:rPr>
      </w:pPr>
      <w:r w:rsidRPr="006C5DB7">
        <w:rPr>
          <w:rFonts w:ascii="Arial" w:hAnsi="Arial" w:cs="Arial"/>
        </w:rPr>
        <w:t xml:space="preserve">If you have any further queries please do not hesitate to contact me. </w:t>
      </w:r>
    </w:p>
    <w:p w:rsidR="006C5DB7" w:rsidRPr="006C5DB7" w:rsidRDefault="006C5DB7" w:rsidP="006C5DB7">
      <w:pPr>
        <w:spacing w:after="0"/>
        <w:jc w:val="both"/>
        <w:rPr>
          <w:rFonts w:ascii="Arial" w:hAnsi="Arial" w:cs="Arial"/>
        </w:rPr>
      </w:pPr>
    </w:p>
    <w:p w:rsidR="006C5DB7" w:rsidRPr="006C5DB7" w:rsidRDefault="006C5DB7" w:rsidP="006C5DB7">
      <w:pPr>
        <w:spacing w:after="0"/>
        <w:jc w:val="both"/>
        <w:rPr>
          <w:rFonts w:ascii="Arial" w:hAnsi="Arial" w:cs="Arial"/>
        </w:rPr>
      </w:pPr>
      <w:r w:rsidRPr="006C5DB7">
        <w:rPr>
          <w:rFonts w:ascii="Arial" w:hAnsi="Arial" w:cs="Arial"/>
        </w:rPr>
        <w:t>Yours sincerely,</w:t>
      </w:r>
    </w:p>
    <w:p w:rsidR="006C5DB7" w:rsidRPr="006C5DB7" w:rsidRDefault="006C5DB7" w:rsidP="006C5DB7">
      <w:pPr>
        <w:spacing w:after="0"/>
        <w:jc w:val="both"/>
        <w:rPr>
          <w:rFonts w:ascii="Arial" w:hAnsi="Arial" w:cs="Arial"/>
        </w:rPr>
      </w:pPr>
      <w:r w:rsidRPr="006C5DB7">
        <w:rPr>
          <w:rFonts w:ascii="Arial" w:hAnsi="Arial" w:cs="Arial"/>
          <w:b/>
          <w:i/>
          <w:noProof/>
        </w:rPr>
        <w:drawing>
          <wp:inline distT="0" distB="0" distL="0" distR="0" wp14:anchorId="3015917B" wp14:editId="467AD65A">
            <wp:extent cx="933450" cy="276225"/>
            <wp:effectExtent l="0" t="0" r="0" b="9525"/>
            <wp:docPr id="2" name="Picture 2" descr="C:\Users\TEMP.TCC-NT4.000\AppData\Local\Microsoft\Windows\Temporary Internet Files\Content.Outlook\NRYWCLOH\020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TCC-NT4.000\AppData\Local\Microsoft\Windows\Temporary Internet Files\Content.Outlook\NRYWCLOH\0200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l="4654" t="1883" r="76733" b="94237"/>
                    <a:stretch>
                      <a:fillRect/>
                    </a:stretch>
                  </pic:blipFill>
                  <pic:spPr bwMode="auto">
                    <a:xfrm>
                      <a:off x="0" y="0"/>
                      <a:ext cx="933450" cy="276225"/>
                    </a:xfrm>
                    <a:prstGeom prst="rect">
                      <a:avLst/>
                    </a:prstGeom>
                    <a:noFill/>
                    <a:ln>
                      <a:noFill/>
                    </a:ln>
                  </pic:spPr>
                </pic:pic>
              </a:graphicData>
            </a:graphic>
          </wp:inline>
        </w:drawing>
      </w:r>
    </w:p>
    <w:p w:rsidR="006C5DB7" w:rsidRPr="006C5DB7" w:rsidRDefault="006C5DB7" w:rsidP="006C5DB7">
      <w:pPr>
        <w:spacing w:after="0"/>
        <w:jc w:val="both"/>
        <w:rPr>
          <w:rFonts w:ascii="Arial" w:hAnsi="Arial" w:cs="Arial"/>
        </w:rPr>
      </w:pPr>
      <w:r w:rsidRPr="006C5DB7">
        <w:rPr>
          <w:rFonts w:ascii="Arial" w:hAnsi="Arial" w:cs="Arial"/>
        </w:rPr>
        <w:t>Miss Maddie Nash</w:t>
      </w:r>
    </w:p>
    <w:p w:rsidR="006C5DB7" w:rsidRPr="006C5DB7" w:rsidRDefault="006C5DB7" w:rsidP="006C5DB7">
      <w:pPr>
        <w:spacing w:after="0"/>
        <w:jc w:val="both"/>
        <w:rPr>
          <w:rFonts w:ascii="Arial" w:hAnsi="Arial" w:cs="Arial"/>
        </w:rPr>
      </w:pPr>
      <w:r w:rsidRPr="006C5DB7">
        <w:rPr>
          <w:rFonts w:ascii="Arial" w:hAnsi="Arial" w:cs="Arial"/>
        </w:rPr>
        <w:t>Head of Humanities</w:t>
      </w:r>
    </w:p>
    <w:p w:rsidR="006C5DB7" w:rsidRPr="006C5DB7" w:rsidRDefault="006C5DB7" w:rsidP="006C5DB7">
      <w:pPr>
        <w:spacing w:after="0"/>
        <w:jc w:val="both"/>
        <w:rPr>
          <w:rFonts w:ascii="Arial" w:hAnsi="Arial" w:cs="Arial"/>
        </w:rPr>
      </w:pPr>
      <w:hyperlink r:id="rId9" w:history="1">
        <w:r w:rsidRPr="006C5DB7">
          <w:rPr>
            <w:rStyle w:val="Hyperlink"/>
            <w:rFonts w:ascii="Arial" w:hAnsi="Arial" w:cs="Arial"/>
          </w:rPr>
          <w:t>maddie.nash@teignmouth.devon.sch.uk</w:t>
        </w:r>
      </w:hyperlink>
      <w:r w:rsidRPr="006C5DB7">
        <w:rPr>
          <w:rFonts w:ascii="Arial" w:hAnsi="Arial" w:cs="Arial"/>
        </w:rPr>
        <w:t xml:space="preserve">  </w:t>
      </w:r>
    </w:p>
    <w:p w:rsidR="00F14B33" w:rsidRDefault="00F14B33" w:rsidP="006C5DB7">
      <w:pPr>
        <w:spacing w:after="0"/>
        <w:rPr>
          <w:rFonts w:ascii="Arial" w:hAnsi="Arial" w:cs="Arial"/>
        </w:rPr>
      </w:pPr>
    </w:p>
    <w:p w:rsidR="006C5DB7" w:rsidRDefault="006C5DB7" w:rsidP="006C5DB7">
      <w:pPr>
        <w:spacing w:after="0"/>
        <w:rPr>
          <w:rFonts w:ascii="Arial" w:hAnsi="Arial" w:cs="Arial"/>
        </w:rPr>
      </w:pPr>
    </w:p>
    <w:p w:rsidR="006C5DB7" w:rsidRDefault="006C5DB7" w:rsidP="006C5DB7">
      <w:pPr>
        <w:spacing w:after="0"/>
        <w:rPr>
          <w:rFonts w:ascii="Arial" w:hAnsi="Arial" w:cs="Arial"/>
        </w:rPr>
      </w:pPr>
    </w:p>
    <w:p w:rsidR="00F14B33" w:rsidRPr="00AD4915" w:rsidRDefault="00F14B33" w:rsidP="00F14B33">
      <w:pPr>
        <w:rPr>
          <w:rFonts w:ascii="Arial" w:hAnsi="Arial" w:cs="Arial"/>
        </w:rPr>
      </w:pPr>
      <w:r>
        <w:rPr>
          <w:rFonts w:ascii="Wingdings" w:hAnsi="Wingdings" w:cs="Arial"/>
        </w:rPr>
        <w:t></w:t>
      </w:r>
      <w:r>
        <w:rPr>
          <w:rFonts w:ascii="Arial" w:hAnsi="Arial" w:cs="Arial"/>
        </w:rPr>
        <w:t>………………………………………………………………………………………………………</w:t>
      </w:r>
    </w:p>
    <w:p w:rsidR="006C5DB7" w:rsidRDefault="006C5DB7" w:rsidP="006C5DB7">
      <w:pPr>
        <w:spacing w:after="0"/>
        <w:jc w:val="center"/>
        <w:rPr>
          <w:rFonts w:ascii="Arial" w:hAnsi="Arial" w:cs="Arial"/>
          <w:b/>
        </w:rPr>
      </w:pPr>
    </w:p>
    <w:p w:rsidR="00F14B33" w:rsidRDefault="00F14B33" w:rsidP="006C5DB7">
      <w:pPr>
        <w:spacing w:after="0"/>
        <w:jc w:val="center"/>
        <w:rPr>
          <w:rFonts w:ascii="Arial" w:hAnsi="Arial" w:cs="Arial"/>
          <w:b/>
        </w:rPr>
      </w:pPr>
      <w:r w:rsidRPr="00AD4915">
        <w:rPr>
          <w:rFonts w:ascii="Arial" w:hAnsi="Arial" w:cs="Arial"/>
          <w:b/>
        </w:rPr>
        <w:t>PERMISSION SLIP</w:t>
      </w:r>
    </w:p>
    <w:p w:rsidR="006C5DB7" w:rsidRDefault="006C5DB7" w:rsidP="006C5DB7">
      <w:pPr>
        <w:spacing w:after="0"/>
        <w:jc w:val="center"/>
        <w:rPr>
          <w:rFonts w:ascii="Arial" w:hAnsi="Arial" w:cs="Arial"/>
          <w:b/>
        </w:rPr>
      </w:pPr>
    </w:p>
    <w:p w:rsidR="006C5DB7" w:rsidRPr="00312C5B" w:rsidRDefault="006C5DB7" w:rsidP="006C5DB7">
      <w:pPr>
        <w:spacing w:after="0"/>
        <w:jc w:val="center"/>
        <w:rPr>
          <w:rFonts w:ascii="Arial" w:hAnsi="Arial" w:cs="Arial"/>
          <w:b/>
        </w:rPr>
      </w:pPr>
      <w:r>
        <w:rPr>
          <w:rFonts w:ascii="Arial" w:hAnsi="Arial" w:cs="Arial"/>
          <w:b/>
        </w:rPr>
        <w:t>EPR and Humanities trip to Krakow and Auschwitz</w:t>
      </w:r>
    </w:p>
    <w:p w:rsidR="006C5DB7" w:rsidRPr="00312C5B" w:rsidRDefault="006C5DB7" w:rsidP="006C5DB7">
      <w:pPr>
        <w:spacing w:after="0"/>
        <w:jc w:val="both"/>
        <w:rPr>
          <w:rFonts w:ascii="Arial" w:hAnsi="Arial" w:cs="Arial"/>
        </w:rPr>
      </w:pPr>
      <w:r w:rsidRPr="00312C5B">
        <w:rPr>
          <w:rFonts w:ascii="Arial" w:hAnsi="Arial" w:cs="Arial"/>
        </w:rPr>
        <w:t xml:space="preserve"> </w:t>
      </w:r>
    </w:p>
    <w:p w:rsidR="006C5DB7" w:rsidRPr="00312C5B" w:rsidRDefault="006C5DB7" w:rsidP="006C5DB7">
      <w:pPr>
        <w:spacing w:after="0" w:line="360" w:lineRule="auto"/>
        <w:jc w:val="both"/>
        <w:rPr>
          <w:rFonts w:ascii="Arial" w:hAnsi="Arial" w:cs="Arial"/>
        </w:rPr>
      </w:pPr>
      <w:r w:rsidRPr="00312C5B">
        <w:rPr>
          <w:rFonts w:ascii="Arial" w:hAnsi="Arial" w:cs="Arial"/>
        </w:rPr>
        <w:t xml:space="preserve">I give permission for my child (Name) ……………………………………….. </w:t>
      </w:r>
      <w:proofErr w:type="gramStart"/>
      <w:r w:rsidRPr="00312C5B">
        <w:rPr>
          <w:rFonts w:ascii="Arial" w:hAnsi="Arial" w:cs="Arial"/>
        </w:rPr>
        <w:t>to</w:t>
      </w:r>
      <w:proofErr w:type="gramEnd"/>
      <w:r w:rsidRPr="00312C5B">
        <w:rPr>
          <w:rFonts w:ascii="Arial" w:hAnsi="Arial" w:cs="Arial"/>
        </w:rPr>
        <w:t xml:space="preserve"> </w:t>
      </w:r>
      <w:r>
        <w:rPr>
          <w:rFonts w:ascii="Arial" w:hAnsi="Arial" w:cs="Arial"/>
        </w:rPr>
        <w:t>watch the film Schindler’s list (rating 15) with the trip organisers and other students on a lunch time if they wish to do so.</w:t>
      </w:r>
    </w:p>
    <w:p w:rsidR="006C5DB7" w:rsidRPr="00312C5B" w:rsidRDefault="006C5DB7" w:rsidP="006C5DB7">
      <w:pPr>
        <w:spacing w:after="0"/>
        <w:jc w:val="both"/>
        <w:rPr>
          <w:rFonts w:ascii="Arial" w:hAnsi="Arial" w:cs="Arial"/>
        </w:rPr>
      </w:pPr>
    </w:p>
    <w:p w:rsidR="006C5DB7" w:rsidRPr="006C5DB7" w:rsidRDefault="006C5DB7" w:rsidP="006C5DB7">
      <w:pPr>
        <w:spacing w:after="0"/>
        <w:jc w:val="both"/>
        <w:rPr>
          <w:rFonts w:ascii="Arial" w:hAnsi="Arial" w:cs="Arial"/>
          <w:u w:val="single"/>
        </w:rPr>
      </w:pPr>
      <w:r w:rsidRPr="00312C5B">
        <w:rPr>
          <w:rFonts w:ascii="Arial" w:hAnsi="Arial" w:cs="Arial"/>
        </w:rPr>
        <w:t>Signed (Parent/ Guardian)</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Date:  </w:t>
      </w:r>
      <w:r>
        <w:rPr>
          <w:rFonts w:ascii="Arial" w:hAnsi="Arial" w:cs="Arial"/>
          <w:u w:val="single"/>
        </w:rPr>
        <w:tab/>
      </w:r>
      <w:r>
        <w:rPr>
          <w:rFonts w:ascii="Arial" w:hAnsi="Arial" w:cs="Arial"/>
          <w:u w:val="single"/>
        </w:rPr>
        <w:tab/>
      </w:r>
    </w:p>
    <w:p w:rsidR="006C5DB7" w:rsidRPr="004A6662" w:rsidRDefault="006C5DB7" w:rsidP="006C5DB7">
      <w:pPr>
        <w:spacing w:after="0"/>
        <w:jc w:val="both"/>
        <w:rPr>
          <w:rFonts w:ascii="Arial" w:hAnsi="Arial" w:cs="Arial"/>
        </w:rPr>
      </w:pPr>
    </w:p>
    <w:p w:rsidR="006C5DB7" w:rsidRDefault="006C5DB7" w:rsidP="006C5DB7">
      <w:pPr>
        <w:spacing w:after="0"/>
        <w:jc w:val="center"/>
        <w:rPr>
          <w:rFonts w:ascii="Arial" w:hAnsi="Arial" w:cs="Arial"/>
        </w:rPr>
      </w:pPr>
    </w:p>
    <w:p w:rsidR="002C2B1B" w:rsidRPr="006C5DB7" w:rsidRDefault="006C5DB7" w:rsidP="006C5DB7">
      <w:pPr>
        <w:spacing w:after="0"/>
        <w:jc w:val="center"/>
        <w:rPr>
          <w:rFonts w:ascii="Arial" w:hAnsi="Arial" w:cs="Arial"/>
        </w:rPr>
      </w:pPr>
      <w:r>
        <w:rPr>
          <w:rFonts w:ascii="Arial" w:hAnsi="Arial" w:cs="Arial"/>
        </w:rPr>
        <w:t xml:space="preserve">** </w:t>
      </w:r>
      <w:r w:rsidRPr="006C5DB7">
        <w:rPr>
          <w:rFonts w:ascii="Arial" w:hAnsi="Arial" w:cs="Arial"/>
        </w:rPr>
        <w:t>Please return this slip to Miss N</w:t>
      </w:r>
      <w:bookmarkStart w:id="0" w:name="_GoBack"/>
      <w:bookmarkEnd w:id="0"/>
      <w:r w:rsidRPr="006C5DB7">
        <w:rPr>
          <w:rFonts w:ascii="Arial" w:hAnsi="Arial" w:cs="Arial"/>
        </w:rPr>
        <w:t>ash</w:t>
      </w:r>
      <w:r>
        <w:rPr>
          <w:rFonts w:ascii="Arial" w:hAnsi="Arial" w:cs="Arial"/>
        </w:rPr>
        <w:t xml:space="preserve"> **</w:t>
      </w:r>
    </w:p>
    <w:sectPr w:rsidR="002C2B1B" w:rsidRPr="006C5DB7" w:rsidSect="006C5DB7">
      <w:headerReference w:type="first" r:id="rId10"/>
      <w:footerReference w:type="first" r:id="rId11"/>
      <w:pgSz w:w="11906" w:h="16838"/>
      <w:pgMar w:top="1440" w:right="1440" w:bottom="2127" w:left="1440"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5EB" w:rsidRDefault="002C55EB" w:rsidP="00960F14">
      <w:pPr>
        <w:spacing w:after="0" w:line="240" w:lineRule="auto"/>
      </w:pPr>
      <w:r>
        <w:separator/>
      </w:r>
    </w:p>
  </w:endnote>
  <w:endnote w:type="continuationSeparator" w:id="0">
    <w:p w:rsidR="002C55EB" w:rsidRDefault="002C55EB" w:rsidP="0096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FC" w:rsidRDefault="006546AC">
    <w:pPr>
      <w:pStyle w:val="Footer"/>
    </w:pPr>
    <w:r>
      <w:rPr>
        <w:noProof/>
        <w:lang w:eastAsia="en-GB"/>
      </w:rPr>
      <w:drawing>
        <wp:anchor distT="0" distB="0" distL="114300" distR="114300" simplePos="0" relativeHeight="251666432" behindDoc="0" locked="0" layoutInCell="1" allowOverlap="1" wp14:anchorId="6DC3BDA2" wp14:editId="094EE69E">
          <wp:simplePos x="0" y="0"/>
          <wp:positionH relativeFrom="margin">
            <wp:posOffset>-877570</wp:posOffset>
          </wp:positionH>
          <wp:positionV relativeFrom="margin">
            <wp:posOffset>8472805</wp:posOffset>
          </wp:positionV>
          <wp:extent cx="7484373" cy="1095375"/>
          <wp:effectExtent l="0" t="0" r="254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4373" cy="10953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5EB" w:rsidRDefault="002C55EB" w:rsidP="00960F14">
      <w:pPr>
        <w:spacing w:after="0" w:line="240" w:lineRule="auto"/>
      </w:pPr>
      <w:r>
        <w:separator/>
      </w:r>
    </w:p>
  </w:footnote>
  <w:footnote w:type="continuationSeparator" w:id="0">
    <w:p w:rsidR="002C55EB" w:rsidRDefault="002C55EB" w:rsidP="00960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FC" w:rsidRDefault="00DC0EFC">
    <w:pPr>
      <w:pStyle w:val="Header"/>
    </w:pPr>
    <w:r w:rsidRPr="007B5BCF">
      <w:rPr>
        <w:noProof/>
        <w:lang w:eastAsia="en-GB"/>
      </w:rPr>
      <w:drawing>
        <wp:anchor distT="0" distB="0" distL="114300" distR="114300" simplePos="0" relativeHeight="251664384" behindDoc="1" locked="0" layoutInCell="1" allowOverlap="1" wp14:anchorId="281F7FF7" wp14:editId="5B7CF627">
          <wp:simplePos x="0" y="0"/>
          <wp:positionH relativeFrom="margin">
            <wp:posOffset>-934720</wp:posOffset>
          </wp:positionH>
          <wp:positionV relativeFrom="paragraph">
            <wp:posOffset>-486410</wp:posOffset>
          </wp:positionV>
          <wp:extent cx="7591425" cy="214312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425" cy="2143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5253D"/>
    <w:multiLevelType w:val="hybridMultilevel"/>
    <w:tmpl w:val="BCDC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E4D6A"/>
    <w:multiLevelType w:val="hybridMultilevel"/>
    <w:tmpl w:val="E9BA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58"/>
    <w:rsid w:val="000B3F0F"/>
    <w:rsid w:val="000C1623"/>
    <w:rsid w:val="000E63F6"/>
    <w:rsid w:val="00192A58"/>
    <w:rsid w:val="00234195"/>
    <w:rsid w:val="002C2B1B"/>
    <w:rsid w:val="002C55EB"/>
    <w:rsid w:val="00513D57"/>
    <w:rsid w:val="00581EE3"/>
    <w:rsid w:val="006546AC"/>
    <w:rsid w:val="006A5521"/>
    <w:rsid w:val="006C5DB7"/>
    <w:rsid w:val="007145A8"/>
    <w:rsid w:val="00960F14"/>
    <w:rsid w:val="00B24DB3"/>
    <w:rsid w:val="00C41657"/>
    <w:rsid w:val="00C95D20"/>
    <w:rsid w:val="00D7126C"/>
    <w:rsid w:val="00DC0EFC"/>
    <w:rsid w:val="00EF54F9"/>
    <w:rsid w:val="00F14B33"/>
    <w:rsid w:val="00F57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88BE387-D34B-4733-8509-CFD10048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F14"/>
  </w:style>
  <w:style w:type="paragraph" w:styleId="Footer">
    <w:name w:val="footer"/>
    <w:basedOn w:val="Normal"/>
    <w:link w:val="FooterChar"/>
    <w:uiPriority w:val="99"/>
    <w:unhideWhenUsed/>
    <w:rsid w:val="00960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F14"/>
  </w:style>
  <w:style w:type="paragraph" w:styleId="BalloonText">
    <w:name w:val="Balloon Text"/>
    <w:basedOn w:val="Normal"/>
    <w:link w:val="BalloonTextChar"/>
    <w:uiPriority w:val="99"/>
    <w:semiHidden/>
    <w:unhideWhenUsed/>
    <w:rsid w:val="00960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F14"/>
    <w:rPr>
      <w:rFonts w:ascii="Tahoma" w:hAnsi="Tahoma" w:cs="Tahoma"/>
      <w:sz w:val="16"/>
      <w:szCs w:val="16"/>
    </w:rPr>
  </w:style>
  <w:style w:type="character" w:styleId="Hyperlink">
    <w:name w:val="Hyperlink"/>
    <w:basedOn w:val="DefaultParagraphFont"/>
    <w:unhideWhenUsed/>
    <w:rsid w:val="00D7126C"/>
    <w:rPr>
      <w:color w:val="0000FF" w:themeColor="hyperlink"/>
      <w:u w:val="single"/>
    </w:rPr>
  </w:style>
  <w:style w:type="paragraph" w:styleId="ListParagraph">
    <w:name w:val="List Paragraph"/>
    <w:basedOn w:val="Normal"/>
    <w:uiPriority w:val="34"/>
    <w:qFormat/>
    <w:rsid w:val="006C5DB7"/>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ddie.nash@teignmouth.devon.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5BCD1-BD85-41B1-AA1F-295A1FEE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creator>
  <cp:lastModifiedBy>Maire Cotterill</cp:lastModifiedBy>
  <cp:revision>2</cp:revision>
  <cp:lastPrinted>2019-07-04T08:28:00Z</cp:lastPrinted>
  <dcterms:created xsi:type="dcterms:W3CDTF">2019-09-17T12:22:00Z</dcterms:created>
  <dcterms:modified xsi:type="dcterms:W3CDTF">2019-09-17T12:22:00Z</dcterms:modified>
</cp:coreProperties>
</file>